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E11AB" w14:textId="6D412D0C"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 xml:space="preserve">Д по ул. </w:t>
      </w:r>
      <w:r w:rsidR="00582CC8">
        <w:rPr>
          <w:b/>
          <w:sz w:val="28"/>
          <w:szCs w:val="28"/>
        </w:rPr>
        <w:t>Руднева,</w:t>
      </w:r>
      <w:r w:rsidR="00A41DAC">
        <w:rPr>
          <w:b/>
          <w:sz w:val="28"/>
          <w:szCs w:val="28"/>
        </w:rPr>
        <w:t>60</w:t>
      </w:r>
      <w:r w:rsidR="00857CBA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5500E2">
        <w:rPr>
          <w:b/>
          <w:sz w:val="28"/>
          <w:szCs w:val="28"/>
        </w:rPr>
        <w:t>2</w:t>
      </w:r>
      <w:r w:rsidR="00327A97">
        <w:rPr>
          <w:b/>
          <w:sz w:val="28"/>
          <w:szCs w:val="28"/>
        </w:rPr>
        <w:t>4</w:t>
      </w:r>
      <w:r w:rsidRPr="00522D87">
        <w:rPr>
          <w:b/>
          <w:sz w:val="28"/>
          <w:szCs w:val="28"/>
        </w:rPr>
        <w:t xml:space="preserve"> год</w:t>
      </w:r>
    </w:p>
    <w:p w14:paraId="39D8ABC2" w14:textId="77777777"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41F4C3" w14:textId="19D406C9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</w:pPr>
      <w:r w:rsidRPr="005500E2">
        <w:t>ООО Управляющая компания «Северный округ» в соответствии с действующим законодательством РФ предлагает Вам рассмотреть предложения о размере платы с датой введения с 01.01.202</w:t>
      </w:r>
      <w:r w:rsidR="00327A97">
        <w:t>4</w:t>
      </w:r>
      <w:r w:rsidRPr="005500E2">
        <w:t>г. и видах работ:</w:t>
      </w:r>
    </w:p>
    <w:p w14:paraId="2557BB07" w14:textId="20C64288" w:rsidR="005500E2" w:rsidRPr="005500E2" w:rsidRDefault="005500E2" w:rsidP="005500E2">
      <w:pPr>
        <w:numPr>
          <w:ilvl w:val="0"/>
          <w:numId w:val="3"/>
        </w:numPr>
        <w:suppressAutoHyphens/>
        <w:spacing w:line="100" w:lineRule="atLeast"/>
        <w:jc w:val="both"/>
        <w:rPr>
          <w:b/>
        </w:rPr>
      </w:pPr>
      <w:r w:rsidRPr="005500E2">
        <w:rPr>
          <w:b/>
        </w:rPr>
        <w:t>Утвердить размер платы на управление и содержание общего имущества с 01.01.202</w:t>
      </w:r>
      <w:r w:rsidR="00327A97">
        <w:rPr>
          <w:b/>
        </w:rPr>
        <w:t>4</w:t>
      </w:r>
      <w:r w:rsidRPr="005500E2">
        <w:rPr>
          <w:b/>
        </w:rPr>
        <w:t>г.</w:t>
      </w:r>
      <w:r w:rsidRPr="005500E2">
        <w:t xml:space="preserve">, </w:t>
      </w:r>
      <w:r w:rsidRPr="005500E2">
        <w:rPr>
          <w:b/>
        </w:rPr>
        <w:t>рассмотрев один из вариантов:</w:t>
      </w:r>
    </w:p>
    <w:p w14:paraId="31AEBB62" w14:textId="68E88B21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1: </w:t>
      </w:r>
      <w:r w:rsidR="00327A97" w:rsidRPr="00327A97">
        <w:t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обоснованный, без учета расходов на вознаграждение Совету МКД</w:t>
      </w:r>
      <w:r w:rsidR="00327A97" w:rsidRPr="00327A97">
        <w:t xml:space="preserve"> </w:t>
      </w:r>
      <w:r w:rsidRPr="005500E2">
        <w:t xml:space="preserve">- в размере </w:t>
      </w:r>
      <w:r w:rsidR="00327A97">
        <w:t>56</w:t>
      </w:r>
      <w:r w:rsidR="00A41DAC">
        <w:t>,</w:t>
      </w:r>
      <w:r w:rsidR="00327A97">
        <w:t>17</w:t>
      </w:r>
      <w:r w:rsidRPr="005500E2">
        <w:t xml:space="preserve"> руб. на 1 кв.м.</w:t>
      </w:r>
    </w:p>
    <w:p w14:paraId="17576F27" w14:textId="74D24468" w:rsidR="005500E2" w:rsidRPr="005500E2" w:rsidRDefault="005500E2" w:rsidP="005500E2">
      <w:pPr>
        <w:ind w:firstLine="540"/>
        <w:jc w:val="both"/>
      </w:pPr>
      <w:r w:rsidRPr="005500E2">
        <w:rPr>
          <w:b/>
          <w:bCs/>
        </w:rPr>
        <w:t xml:space="preserve">Вариант 2: </w:t>
      </w:r>
      <w:r w:rsidR="00327A97" w:rsidRPr="00327A97">
        <w:rPr>
          <w:bCs/>
        </w:rPr>
        <w:t>путем индексации на уровень инфляции, установленный действующим федеральным законом от 05.12.2022г. №466-ФЗ не превышающем 4%</w:t>
      </w:r>
      <w:r w:rsidR="00327A97" w:rsidRPr="00327A97">
        <w:rPr>
          <w:bCs/>
        </w:rPr>
        <w:t xml:space="preserve"> </w:t>
      </w:r>
      <w:r w:rsidRPr="005500E2">
        <w:rPr>
          <w:bCs/>
        </w:rPr>
        <w:t xml:space="preserve">ТКО </w:t>
      </w:r>
      <w:r w:rsidRPr="005500E2">
        <w:t xml:space="preserve">- в размере </w:t>
      </w:r>
      <w:r w:rsidR="00A41DAC">
        <w:t>3</w:t>
      </w:r>
      <w:r w:rsidR="00327A97">
        <w:t>6</w:t>
      </w:r>
      <w:r w:rsidR="00A41DAC">
        <w:t>,</w:t>
      </w:r>
      <w:r w:rsidR="00327A97">
        <w:t>67</w:t>
      </w:r>
      <w:r w:rsidR="00582CC8">
        <w:t xml:space="preserve"> </w:t>
      </w:r>
      <w:r w:rsidRPr="005500E2">
        <w:t>руб. на 1 кв.м.</w:t>
      </w:r>
    </w:p>
    <w:p w14:paraId="104FE8C3" w14:textId="621E0FD0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b/>
        </w:rPr>
      </w:pPr>
      <w:r w:rsidRPr="005500E2">
        <w:rPr>
          <w:b/>
          <w:lang w:val="en-US"/>
        </w:rPr>
        <w:t>II</w:t>
      </w:r>
      <w:r w:rsidRPr="005500E2">
        <w:rPr>
          <w:b/>
        </w:rPr>
        <w:t>. Утвердить виды работ с 01.01.202</w:t>
      </w:r>
      <w:r w:rsidR="00327A97">
        <w:rPr>
          <w:b/>
        </w:rPr>
        <w:t>4</w:t>
      </w:r>
      <w:r w:rsidRPr="005500E2">
        <w:rPr>
          <w:b/>
        </w:rPr>
        <w:t>г.:</w:t>
      </w:r>
    </w:p>
    <w:p w14:paraId="64A14027" w14:textId="73DA3BA8" w:rsidR="005500E2" w:rsidRPr="005500E2" w:rsidRDefault="005500E2" w:rsidP="005500E2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5500E2">
        <w:rPr>
          <w:b/>
        </w:rPr>
        <w:t xml:space="preserve">- </w:t>
      </w:r>
      <w:r w:rsidRPr="005500E2">
        <w:rPr>
          <w:b/>
          <w:u w:val="single"/>
        </w:rPr>
        <w:t>по текущему ремонту,</w:t>
      </w:r>
      <w:r w:rsidRPr="005500E2">
        <w:rPr>
          <w:u w:val="single"/>
        </w:rPr>
        <w:t xml:space="preserve"> на выполнение следующих видов работ в пределах платы по текущему ремонту в 202</w:t>
      </w:r>
      <w:r w:rsidR="00327A97">
        <w:rPr>
          <w:u w:val="single"/>
        </w:rPr>
        <w:t>4</w:t>
      </w:r>
      <w:r w:rsidRPr="005500E2">
        <w:rPr>
          <w:u w:val="single"/>
        </w:rPr>
        <w:t>г.:</w:t>
      </w:r>
    </w:p>
    <w:p w14:paraId="192704AB" w14:textId="77777777"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p w14:paraId="7DFE76BC" w14:textId="034FA946" w:rsidR="00424C04" w:rsidRPr="00114F67" w:rsidRDefault="00327A97" w:rsidP="009F31A1">
      <w:pPr>
        <w:autoSpaceDE w:val="0"/>
        <w:autoSpaceDN w:val="0"/>
        <w:adjustRightInd w:val="0"/>
        <w:ind w:firstLine="540"/>
        <w:jc w:val="both"/>
        <w:rPr>
          <w:color w:val="000000" w:themeColor="text1"/>
          <w:u w:val="single"/>
        </w:rPr>
      </w:pPr>
      <w:r w:rsidRPr="00327A97">
        <w:drawing>
          <wp:inline distT="0" distB="0" distL="0" distR="0" wp14:anchorId="25DC0A0A" wp14:editId="24343E88">
            <wp:extent cx="6217920" cy="32537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7920" cy="325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FEBCC" w14:textId="06D77CD0" w:rsidR="00857CBA" w:rsidRPr="006A39EA" w:rsidRDefault="00857CBA" w:rsidP="00327A97">
      <w:pPr>
        <w:autoSpaceDE w:val="0"/>
        <w:autoSpaceDN w:val="0"/>
        <w:adjustRightInd w:val="0"/>
        <w:jc w:val="both"/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 w:rsidR="00327A97" w:rsidRPr="00327A97">
        <w:rPr>
          <w:bCs/>
        </w:rPr>
        <w:t>Принять порядок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 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14:paraId="1865CD93" w14:textId="762AD196" w:rsidR="00117B18" w:rsidRDefault="005500E2" w:rsidP="00117B18">
      <w:pPr>
        <w:autoSpaceDE w:val="0"/>
        <w:autoSpaceDN w:val="0"/>
        <w:adjustRightInd w:val="0"/>
        <w:jc w:val="both"/>
        <w:rPr>
          <w:bCs/>
        </w:rPr>
      </w:pPr>
      <w:r w:rsidRPr="005500E2">
        <w:rPr>
          <w:b/>
          <w:lang w:val="en-US"/>
        </w:rPr>
        <w:t>I</w:t>
      </w:r>
      <w:r w:rsidRPr="005500E2">
        <w:rPr>
          <w:b/>
          <w:bCs/>
          <w:lang w:val="en-US"/>
        </w:rPr>
        <w:t>V</w:t>
      </w:r>
      <w:r w:rsidRPr="005500E2">
        <w:rPr>
          <w:b/>
          <w:bCs/>
        </w:rPr>
        <w:t>.</w:t>
      </w:r>
      <w:r w:rsidRPr="005500E2">
        <w:rPr>
          <w:b/>
        </w:rPr>
        <w:t xml:space="preserve"> </w:t>
      </w:r>
      <w:r w:rsidR="00117B18" w:rsidRPr="005500E2">
        <w:rPr>
          <w:bCs/>
        </w:rPr>
        <w:t>Утвердить и принять дополнительные расходы</w:t>
      </w:r>
      <w:r w:rsidR="00117B18" w:rsidRPr="005500E2">
        <w:rPr>
          <w:lang w:eastAsia="en-US"/>
        </w:rPr>
        <w:t xml:space="preserve"> в размере платы за содержание общего имущества с 01.01.202</w:t>
      </w:r>
      <w:r w:rsidR="00327A97">
        <w:rPr>
          <w:lang w:eastAsia="en-US"/>
        </w:rPr>
        <w:t>4</w:t>
      </w:r>
      <w:r w:rsidR="00117B18" w:rsidRPr="005500E2">
        <w:rPr>
          <w:lang w:eastAsia="en-US"/>
        </w:rPr>
        <w:t>г.</w:t>
      </w:r>
      <w:r w:rsidR="00117B18" w:rsidRPr="005500E2">
        <w:rPr>
          <w:bCs/>
        </w:rPr>
        <w:t xml:space="preserve">, связанные с </w:t>
      </w:r>
      <w:r w:rsidR="00117B18" w:rsidRPr="005500E2">
        <w:t xml:space="preserve">выполнением комплекса работ по обработке подвальных помещений от тараканов специализированной организацией 1 раз в год, </w:t>
      </w:r>
      <w:r w:rsidR="00117B18" w:rsidRPr="005500E2">
        <w:rPr>
          <w:bCs/>
        </w:rPr>
        <w:t>в размере 0,</w:t>
      </w:r>
      <w:r w:rsidR="00A41DAC">
        <w:rPr>
          <w:bCs/>
        </w:rPr>
        <w:t>2</w:t>
      </w:r>
      <w:r w:rsidR="00327A97">
        <w:rPr>
          <w:bCs/>
        </w:rPr>
        <w:t>1</w:t>
      </w:r>
      <w:r w:rsidR="00117B18">
        <w:rPr>
          <w:bCs/>
        </w:rPr>
        <w:t xml:space="preserve"> </w:t>
      </w:r>
      <w:r w:rsidR="00117B18" w:rsidRPr="005500E2">
        <w:rPr>
          <w:bCs/>
        </w:rPr>
        <w:t xml:space="preserve">руб. на 1 кв.м. </w:t>
      </w:r>
    </w:p>
    <w:p w14:paraId="2F866BF2" w14:textId="627BC08D" w:rsidR="00327A97" w:rsidRPr="005500E2" w:rsidRDefault="00327A97" w:rsidP="00117B18">
      <w:pPr>
        <w:autoSpaceDE w:val="0"/>
        <w:autoSpaceDN w:val="0"/>
        <w:adjustRightInd w:val="0"/>
        <w:jc w:val="both"/>
        <w:rPr>
          <w:bCs/>
        </w:rPr>
      </w:pPr>
      <w:r w:rsidRPr="00327A97">
        <w:rPr>
          <w:bCs/>
        </w:rPr>
        <w:t>В случае изменения стоимости услуг по дезинсекции в последующие годы, размер платы на содержание общего имущества   в части оказания дезинсекционной обработки может быть изменен без решения общего собрания и внесения изменения в договор управления</w:t>
      </w:r>
    </w:p>
    <w:p w14:paraId="74700171" w14:textId="63B769B7" w:rsidR="005500E2" w:rsidRDefault="005500E2" w:rsidP="00327A97">
      <w:pPr>
        <w:jc w:val="both"/>
      </w:pPr>
      <w:r w:rsidRPr="005500E2">
        <w:rPr>
          <w:b/>
          <w:bCs/>
        </w:rPr>
        <w:t xml:space="preserve"> </w:t>
      </w:r>
      <w:r w:rsidRPr="005500E2">
        <w:rPr>
          <w:b/>
          <w:lang w:val="en-US"/>
        </w:rPr>
        <w:t>V</w:t>
      </w:r>
      <w:r w:rsidR="001B5463">
        <w:rPr>
          <w:b/>
        </w:rPr>
        <w:t xml:space="preserve">. </w:t>
      </w:r>
      <w:r w:rsidRPr="005500E2">
        <w:rPr>
          <w:b/>
          <w:bCs/>
        </w:rPr>
        <w:t xml:space="preserve"> </w:t>
      </w:r>
      <w:r w:rsidR="00327A97" w:rsidRPr="00327A97">
        <w:t>Утвердить и принять дополнительные расходы в размере платы за содержание общего имущества в 202</w:t>
      </w:r>
      <w:r w:rsidR="00327A97">
        <w:t>4</w:t>
      </w:r>
      <w:r w:rsidR="00327A97" w:rsidRPr="00327A97">
        <w:t xml:space="preserve"> году, связанные с проведением поверки общедомовых приборов учета в размере </w:t>
      </w:r>
      <w:r w:rsidR="00327A97">
        <w:t xml:space="preserve">0,21 </w:t>
      </w:r>
      <w:r w:rsidR="00327A97" w:rsidRPr="00327A97">
        <w:t xml:space="preserve">руб. на 1 кв.м. </w:t>
      </w:r>
    </w:p>
    <w:p w14:paraId="0E5F85FF" w14:textId="285FB0BC" w:rsidR="00327A97" w:rsidRPr="00327A97" w:rsidRDefault="00327A97" w:rsidP="00327A97">
      <w:pPr>
        <w:jc w:val="both"/>
        <w:rPr>
          <w:b/>
        </w:rPr>
      </w:pPr>
      <w:r w:rsidRPr="00327A97">
        <w:rPr>
          <w:b/>
        </w:rPr>
        <w:t>VI.</w:t>
      </w:r>
      <w:r>
        <w:rPr>
          <w:b/>
        </w:rPr>
        <w:t xml:space="preserve"> </w:t>
      </w:r>
      <w:r w:rsidRPr="00327A97">
        <w:rPr>
          <w:bCs/>
        </w:rPr>
        <w:t>Принять решение о внесении изменения в договор управления дополнительным соглашением</w:t>
      </w:r>
    </w:p>
    <w:p w14:paraId="07F43601" w14:textId="77777777" w:rsidR="005500E2" w:rsidRPr="005500E2" w:rsidRDefault="005500E2" w:rsidP="005500E2">
      <w:pPr>
        <w:ind w:firstLine="709"/>
        <w:jc w:val="both"/>
      </w:pPr>
      <w:r w:rsidRPr="005500E2">
        <w:t xml:space="preserve"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 данного дома лицом, инициировавшим общее собрание. Подлинники </w:t>
      </w:r>
      <w:r w:rsidRPr="005500E2">
        <w:lastRenderedPageBreak/>
        <w:t xml:space="preserve">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14:paraId="3EC871D8" w14:textId="77777777" w:rsidR="005500E2" w:rsidRPr="005500E2" w:rsidRDefault="005500E2" w:rsidP="005500E2">
      <w:pPr>
        <w:ind w:firstLine="709"/>
        <w:jc w:val="both"/>
        <w:rPr>
          <w:u w:val="single"/>
        </w:rPr>
      </w:pPr>
      <w:r w:rsidRPr="005500E2">
        <w:t xml:space="preserve">Так же сообщаем, что Приказом Минстроя России от 28.01.2019 № 44/пр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</w:t>
      </w:r>
      <w:r w:rsidRPr="005500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14:paraId="2AC44F20" w14:textId="77777777" w:rsidR="005500E2" w:rsidRPr="005500E2" w:rsidRDefault="005500E2" w:rsidP="005500E2">
      <w:pPr>
        <w:ind w:firstLine="709"/>
        <w:jc w:val="both"/>
      </w:pPr>
      <w:r w:rsidRPr="005500E2">
        <w:t>ООО Управляющая компания «Северный округ» готово оказать помощь собственникам МКД в подготовке документов для общего собрания тел. 75 86 46 или ООО «ЖилПром» тел.73-55-56.</w:t>
      </w:r>
    </w:p>
    <w:p w14:paraId="481C486E" w14:textId="362562F3" w:rsidR="005500E2" w:rsidRPr="005500E2" w:rsidRDefault="005500E2" w:rsidP="005500E2">
      <w:pPr>
        <w:ind w:firstLine="709"/>
        <w:jc w:val="both"/>
      </w:pPr>
      <w:r w:rsidRPr="005500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Pr="005500E2">
        <w:rPr>
          <w:b/>
        </w:rPr>
        <w:t>не позднее 01 декабря 202</w:t>
      </w:r>
      <w:r w:rsidR="00327A97">
        <w:rPr>
          <w:b/>
        </w:rPr>
        <w:t>3</w:t>
      </w:r>
      <w:bookmarkStart w:id="0" w:name="_GoBack"/>
      <w:bookmarkEnd w:id="0"/>
      <w:r w:rsidRPr="005500E2">
        <w:rPr>
          <w:b/>
        </w:rPr>
        <w:t xml:space="preserve"> года.</w:t>
      </w:r>
      <w:r w:rsidRPr="005500E2">
        <w:t xml:space="preserve">                                                                   </w:t>
      </w:r>
    </w:p>
    <w:p w14:paraId="00137A95" w14:textId="77777777" w:rsidR="005500E2" w:rsidRPr="005500E2" w:rsidRDefault="005500E2" w:rsidP="005500E2">
      <w:pPr>
        <w:jc w:val="both"/>
      </w:pPr>
    </w:p>
    <w:p w14:paraId="065258B6" w14:textId="77777777" w:rsidR="00310C15" w:rsidRPr="005500E2" w:rsidRDefault="005500E2" w:rsidP="001B5463">
      <w:pPr>
        <w:jc w:val="right"/>
      </w:pPr>
      <w:r w:rsidRPr="005500E2">
        <w:t>ООО УК «Северный округ»</w:t>
      </w:r>
    </w:p>
    <w:p w14:paraId="2021E289" w14:textId="77777777" w:rsidR="005500E2" w:rsidRPr="005500E2" w:rsidRDefault="005500E2">
      <w:pPr>
        <w:shd w:val="clear" w:color="auto" w:fill="FFFFFF"/>
        <w:jc w:val="both"/>
      </w:pPr>
    </w:p>
    <w:sectPr w:rsidR="005500E2" w:rsidRPr="005500E2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abstractNum w:abstractNumId="2" w15:restartNumberingAfterBreak="0">
    <w:nsid w:val="544B7CAE"/>
    <w:multiLevelType w:val="hybridMultilevel"/>
    <w:tmpl w:val="8850C7F8"/>
    <w:lvl w:ilvl="0" w:tplc="7572F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6F5"/>
    <w:rsid w:val="000446CF"/>
    <w:rsid w:val="00090323"/>
    <w:rsid w:val="000A04F2"/>
    <w:rsid w:val="000B4F9B"/>
    <w:rsid w:val="000E7FFD"/>
    <w:rsid w:val="00114F67"/>
    <w:rsid w:val="00117B18"/>
    <w:rsid w:val="00122EE0"/>
    <w:rsid w:val="00125C79"/>
    <w:rsid w:val="00162D6A"/>
    <w:rsid w:val="00174657"/>
    <w:rsid w:val="00174DE9"/>
    <w:rsid w:val="00194DCF"/>
    <w:rsid w:val="001B5463"/>
    <w:rsid w:val="001C7F94"/>
    <w:rsid w:val="001E139D"/>
    <w:rsid w:val="001E7007"/>
    <w:rsid w:val="0021225B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27A97"/>
    <w:rsid w:val="00374065"/>
    <w:rsid w:val="003D4A79"/>
    <w:rsid w:val="00424C04"/>
    <w:rsid w:val="004625AF"/>
    <w:rsid w:val="0048033F"/>
    <w:rsid w:val="004A06AA"/>
    <w:rsid w:val="004A6707"/>
    <w:rsid w:val="004D615B"/>
    <w:rsid w:val="004D756E"/>
    <w:rsid w:val="004E62EA"/>
    <w:rsid w:val="00535BC1"/>
    <w:rsid w:val="005500E2"/>
    <w:rsid w:val="00560A38"/>
    <w:rsid w:val="00582CC8"/>
    <w:rsid w:val="0059659D"/>
    <w:rsid w:val="005B4FC6"/>
    <w:rsid w:val="005F476D"/>
    <w:rsid w:val="00617506"/>
    <w:rsid w:val="00681D4E"/>
    <w:rsid w:val="006926D8"/>
    <w:rsid w:val="0069342C"/>
    <w:rsid w:val="0073158B"/>
    <w:rsid w:val="00771C85"/>
    <w:rsid w:val="00774BFC"/>
    <w:rsid w:val="007C3AEA"/>
    <w:rsid w:val="007F0F11"/>
    <w:rsid w:val="007F63E2"/>
    <w:rsid w:val="00831EFE"/>
    <w:rsid w:val="008562D9"/>
    <w:rsid w:val="00857CBA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1DAC"/>
    <w:rsid w:val="00A45D01"/>
    <w:rsid w:val="00AA483D"/>
    <w:rsid w:val="00BA4F08"/>
    <w:rsid w:val="00BC0FA8"/>
    <w:rsid w:val="00BD27FE"/>
    <w:rsid w:val="00BD5CD0"/>
    <w:rsid w:val="00C0741A"/>
    <w:rsid w:val="00C07BDA"/>
    <w:rsid w:val="00C57DEB"/>
    <w:rsid w:val="00C8432B"/>
    <w:rsid w:val="00C95543"/>
    <w:rsid w:val="00CD3D1F"/>
    <w:rsid w:val="00CF126C"/>
    <w:rsid w:val="00D13CAB"/>
    <w:rsid w:val="00D4164A"/>
    <w:rsid w:val="00D447DA"/>
    <w:rsid w:val="00D67A4C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804EB"/>
    <w:rsid w:val="00EB599E"/>
    <w:rsid w:val="00F04472"/>
    <w:rsid w:val="00F548E7"/>
    <w:rsid w:val="00F7773C"/>
    <w:rsid w:val="00FD4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319B"/>
  <w15:docId w15:val="{65032FA3-E5EB-4879-A955-AF8A9109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1CCC4-7FA7-4096-8B97-FBE8CA90A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Пользователь</cp:lastModifiedBy>
  <cp:revision>3</cp:revision>
  <cp:lastPrinted>2017-09-11T05:07:00Z</cp:lastPrinted>
  <dcterms:created xsi:type="dcterms:W3CDTF">2022-09-13T10:50:00Z</dcterms:created>
  <dcterms:modified xsi:type="dcterms:W3CDTF">2023-09-15T02:21:00Z</dcterms:modified>
</cp:coreProperties>
</file>