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96" w:rsidRDefault="00D34F96" w:rsidP="00D34F96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D34F96" w:rsidRDefault="00D34F96" w:rsidP="00D34F96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Мира, 6  на 2023 год</w:t>
      </w:r>
    </w:p>
    <w:p w:rsidR="00D34F96" w:rsidRDefault="00D34F96" w:rsidP="00D34F96">
      <w:pPr>
        <w:autoSpaceDE w:val="0"/>
        <w:autoSpaceDN w:val="0"/>
        <w:adjustRightInd w:val="0"/>
        <w:ind w:firstLine="540"/>
        <w:jc w:val="both"/>
      </w:pPr>
    </w:p>
    <w:p w:rsidR="00D34F96" w:rsidRDefault="00D34F96" w:rsidP="00D34F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D34F96" w:rsidRDefault="00D34F96" w:rsidP="00D34F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34F96" w:rsidRDefault="00D34F96" w:rsidP="00D34F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D34F96" w:rsidRDefault="00D34F96" w:rsidP="00D34F9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>
        <w:rPr>
          <w:b/>
          <w:sz w:val="22"/>
          <w:szCs w:val="22"/>
          <w:u w:val="single"/>
        </w:rPr>
        <w:t xml:space="preserve">   47,95 </w:t>
      </w:r>
      <w:r>
        <w:rPr>
          <w:sz w:val="22"/>
          <w:szCs w:val="22"/>
        </w:rPr>
        <w:t>руб. на 1 кв.м.</w:t>
      </w:r>
    </w:p>
    <w:p w:rsidR="00D34F96" w:rsidRDefault="00D34F96" w:rsidP="00D34F9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№ 390-ФЗ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32,44  </w:t>
      </w:r>
      <w:r>
        <w:rPr>
          <w:sz w:val="22"/>
          <w:szCs w:val="22"/>
        </w:rPr>
        <w:t>руб. на 1 кв.м.</w:t>
      </w:r>
    </w:p>
    <w:p w:rsidR="00D34F96" w:rsidRDefault="00D34F96" w:rsidP="00D34F96">
      <w:pPr>
        <w:jc w:val="both"/>
        <w:rPr>
          <w:sz w:val="22"/>
          <w:szCs w:val="22"/>
        </w:rPr>
      </w:pPr>
    </w:p>
    <w:p w:rsidR="00D34F96" w:rsidRDefault="00D34F96" w:rsidP="00D34F96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D34F96" w:rsidRPr="008D0F3E" w:rsidRDefault="00D34F96" w:rsidP="00D34F96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Ремонт </w:t>
      </w:r>
      <w:r>
        <w:rPr>
          <w:sz w:val="22"/>
          <w:szCs w:val="22"/>
        </w:rPr>
        <w:t xml:space="preserve"> межпанельных  швов  в объеме  20</w:t>
      </w:r>
      <w:r w:rsidRPr="008D0F3E">
        <w:rPr>
          <w:sz w:val="22"/>
          <w:szCs w:val="22"/>
        </w:rPr>
        <w:t>0п.м</w:t>
      </w:r>
      <w:r>
        <w:rPr>
          <w:sz w:val="22"/>
          <w:szCs w:val="22"/>
        </w:rPr>
        <w:t>. стоимостью  250000руб. или 4,11</w:t>
      </w:r>
      <w:r w:rsidRPr="008D0F3E">
        <w:rPr>
          <w:sz w:val="22"/>
          <w:szCs w:val="22"/>
        </w:rPr>
        <w:t xml:space="preserve">руб. на </w:t>
      </w:r>
      <w:r>
        <w:rPr>
          <w:sz w:val="22"/>
          <w:szCs w:val="22"/>
        </w:rPr>
        <w:t xml:space="preserve">   </w:t>
      </w:r>
      <w:r w:rsidRPr="008D0F3E">
        <w:rPr>
          <w:sz w:val="22"/>
          <w:szCs w:val="22"/>
        </w:rPr>
        <w:t>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6B5A95" w:rsidRPr="006B5A95" w:rsidRDefault="00D34F96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подъездов №1,2,3,4,5   в объеме 2250кв..м. стоимостью 1115000</w:t>
      </w:r>
      <w:r w:rsidR="006B5A95">
        <w:rPr>
          <w:sz w:val="22"/>
          <w:szCs w:val="22"/>
        </w:rPr>
        <w:t xml:space="preserve"> руб.  </w:t>
      </w:r>
      <w:bookmarkStart w:id="0" w:name="_GoBack"/>
      <w:bookmarkEnd w:id="0"/>
      <w:r>
        <w:rPr>
          <w:sz w:val="22"/>
          <w:szCs w:val="22"/>
        </w:rPr>
        <w:t>или   18,89</w:t>
      </w:r>
      <w:r w:rsidR="006B5A95" w:rsidRPr="008D0F3E">
        <w:rPr>
          <w:sz w:val="22"/>
          <w:szCs w:val="22"/>
        </w:rPr>
        <w:t xml:space="preserve"> руб. на 1 кв.м</w:t>
      </w:r>
      <w:proofErr w:type="gramStart"/>
      <w:r w:rsidR="006B5A95" w:rsidRPr="008D0F3E">
        <w:rPr>
          <w:sz w:val="22"/>
          <w:szCs w:val="22"/>
        </w:rPr>
        <w:t>.е</w:t>
      </w:r>
      <w:proofErr w:type="gramEnd"/>
      <w:r w:rsidR="006B5A95"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 регулятора  давления  в объеме 1шт. стоимостью 250000 руб. или     4,11 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ОДПУ по ГВС в объеме 1шт. стоимостью 350000 руб. или  5,75 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2,46</w:t>
      </w:r>
      <w:r w:rsidRPr="008D0F3E">
        <w:rPr>
          <w:sz w:val="22"/>
          <w:szCs w:val="22"/>
        </w:rPr>
        <w:t xml:space="preserve"> руб. на 1 кв.м.ежемесячно.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Бетонирование  подвального помещения </w:t>
      </w:r>
      <w:r w:rsidR="00D34F96">
        <w:rPr>
          <w:sz w:val="22"/>
          <w:szCs w:val="22"/>
        </w:rPr>
        <w:t>-5подъезд в объеме  250 кв.м. стоимостью 350000 руб. или  5,75</w:t>
      </w:r>
      <w:r w:rsidRPr="008D0F3E">
        <w:rPr>
          <w:sz w:val="22"/>
          <w:szCs w:val="22"/>
        </w:rPr>
        <w:t>руб. на 1 кв.м</w:t>
      </w:r>
      <w:proofErr w:type="gramStart"/>
      <w:r w:rsidRPr="008D0F3E">
        <w:rPr>
          <w:sz w:val="22"/>
          <w:szCs w:val="22"/>
        </w:rPr>
        <w:t>.е</w:t>
      </w:r>
      <w:proofErr w:type="gramEnd"/>
      <w:r w:rsidRPr="008D0F3E">
        <w:rPr>
          <w:sz w:val="22"/>
          <w:szCs w:val="22"/>
        </w:rPr>
        <w:t>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Установка балансировочной арматуры на стояки отопления и горячего водоснабжения в объёме 125шт. стоимостью 162500руб. или 2,67руб. на 1кв.м. 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0F3E">
        <w:rPr>
          <w:sz w:val="22"/>
          <w:szCs w:val="22"/>
        </w:rPr>
        <w:t>Теплоизоляция трубопроводов отопления и горячего водоснабжения в объёме  1186п.м. стоимостью  450680руб.  или 7,40руб. на 1кв.м. ежемесячно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>Устройство     системы    видеонаблюдения   стоимостью  50000 руб. или  0,82руб. на 1кв.м. 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D0F3E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70000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руб.  или 1,15 руб. на 1 кв.м.  </w:t>
      </w:r>
      <w:r w:rsidRPr="008D0F3E">
        <w:rPr>
          <w:sz w:val="22"/>
          <w:szCs w:val="22"/>
        </w:rPr>
        <w:t>ежемесячно.</w:t>
      </w:r>
    </w:p>
    <w:p w:rsidR="006B5A95" w:rsidRPr="008D0F3E" w:rsidRDefault="006B5A95" w:rsidP="006B5A95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8D0F3E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>
        <w:rPr>
          <w:rFonts w:eastAsia="Calibri"/>
          <w:sz w:val="22"/>
          <w:szCs w:val="22"/>
          <w:lang w:eastAsia="en-US"/>
        </w:rPr>
        <w:t>в  размере 10</w:t>
      </w:r>
      <w:r w:rsidRPr="008D0F3E">
        <w:rPr>
          <w:rFonts w:eastAsia="Calibri"/>
          <w:sz w:val="22"/>
          <w:szCs w:val="22"/>
          <w:lang w:eastAsia="en-US"/>
        </w:rPr>
        <w:t>0000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1,64</w:t>
      </w:r>
      <w:r w:rsidRPr="008D0F3E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8D0F3E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D34F96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D34F96" w:rsidRDefault="00D34F96" w:rsidP="00D34F9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34F96" w:rsidRDefault="00D34F96" w:rsidP="00D34F9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0,17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34F96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6B5A95">
        <w:rPr>
          <w:b/>
          <w:sz w:val="28"/>
          <w:szCs w:val="28"/>
        </w:rPr>
        <w:t>, 6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34F9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34F9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34F9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34F96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6B5A95" w:rsidTr="00001AC7">
        <w:trPr>
          <w:trHeight w:val="552"/>
        </w:trPr>
        <w:tc>
          <w:tcPr>
            <w:tcW w:w="1295" w:type="dxa"/>
          </w:tcPr>
          <w:p w:rsidR="006B5A95" w:rsidRDefault="006B5A95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6B5A95" w:rsidRDefault="006B5A95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B5A95" w:rsidRDefault="006B5A95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29D"/>
    <w:multiLevelType w:val="hybridMultilevel"/>
    <w:tmpl w:val="2034B596"/>
    <w:lvl w:ilvl="0" w:tplc="345E8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5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45A3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4D5249"/>
    <w:rsid w:val="00507595"/>
    <w:rsid w:val="0051226E"/>
    <w:rsid w:val="00522D87"/>
    <w:rsid w:val="0053073C"/>
    <w:rsid w:val="00556762"/>
    <w:rsid w:val="005756C8"/>
    <w:rsid w:val="005D7560"/>
    <w:rsid w:val="00606773"/>
    <w:rsid w:val="006239C4"/>
    <w:rsid w:val="006A0290"/>
    <w:rsid w:val="006B5A95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A12B3"/>
    <w:rsid w:val="008C1A5F"/>
    <w:rsid w:val="008C5622"/>
    <w:rsid w:val="00915654"/>
    <w:rsid w:val="00940186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14611"/>
    <w:rsid w:val="00C66CFA"/>
    <w:rsid w:val="00C716F7"/>
    <w:rsid w:val="00C9109F"/>
    <w:rsid w:val="00CD6F07"/>
    <w:rsid w:val="00D34F96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5198-D142-465F-8E9E-049FD6C8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5</cp:revision>
  <cp:lastPrinted>2021-09-22T07:37:00Z</cp:lastPrinted>
  <dcterms:created xsi:type="dcterms:W3CDTF">2021-09-22T07:27:00Z</dcterms:created>
  <dcterms:modified xsi:type="dcterms:W3CDTF">2022-09-09T07:26:00Z</dcterms:modified>
</cp:coreProperties>
</file>