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</w:t>
      </w:r>
      <w:r w:rsidR="00636627">
        <w:rPr>
          <w:b/>
          <w:sz w:val="28"/>
          <w:szCs w:val="28"/>
        </w:rPr>
        <w:t>40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BB6905">
        <w:t xml:space="preserve">без </w:t>
      </w:r>
      <w:r w:rsidRPr="005500E2">
        <w:t xml:space="preserve">учета расходов   на сбор и вывоз  ТКО - в размере </w:t>
      </w:r>
      <w:r w:rsidR="00636627">
        <w:t>45,96</w:t>
      </w:r>
      <w:r w:rsidRPr="005500E2">
        <w:t xml:space="preserve"> руб. на 1 кв.м.</w:t>
      </w:r>
    </w:p>
    <w:p w:rsidR="00BB6905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="00BB6905">
        <w:t>–</w:t>
      </w:r>
    </w:p>
    <w:p w:rsidR="005500E2" w:rsidRPr="005500E2" w:rsidRDefault="005500E2" w:rsidP="00BB6905">
      <w:pPr>
        <w:jc w:val="both"/>
      </w:pPr>
      <w:r w:rsidRPr="005500E2">
        <w:t xml:space="preserve"> в размере </w:t>
      </w:r>
      <w:r w:rsidR="00636627">
        <w:t>30,01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36627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окон ПВХ 1под.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  <w:tr w:rsidR="00636627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636627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11,47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10,32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ограждения спортивной площадки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 w:rsidP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 тротуара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7,45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2,18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 w:rsidP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кровли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63662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дефлектора над кв.21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6627" w:rsidRDefault="00636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627" w:rsidRDefault="00636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E31344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344" w:rsidRDefault="00E31344" w:rsidP="00E3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ГРАНТАХ: установка МАФ, устройство парковки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344" w:rsidRDefault="00E3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344" w:rsidRDefault="00E3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44" w:rsidRDefault="00E31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14,33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E31344">
        <w:t>2,18</w:t>
      </w:r>
      <w:r w:rsidR="00114F67">
        <w:t xml:space="preserve"> </w:t>
      </w:r>
      <w:r w:rsidR="00BD5CD0" w:rsidRPr="0087599B">
        <w:t>руб. на 1 кв.м.</w:t>
      </w:r>
    </w:p>
    <w:p w:rsidR="00E31344" w:rsidRDefault="00857CBA" w:rsidP="0048116C">
      <w:pPr>
        <w:jc w:val="both"/>
        <w:rPr>
          <w:b/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E31344">
        <w:rPr>
          <w:b/>
          <w:bCs/>
        </w:rPr>
        <w:t>Утвердить и принять дополнительные расходы</w:t>
      </w:r>
      <w:r w:rsidR="0048116C" w:rsidRPr="00E31344">
        <w:rPr>
          <w:b/>
          <w:lang w:eastAsia="en-US"/>
        </w:rPr>
        <w:t xml:space="preserve"> в размере платы за содержание общего имущества с 01.01.2023г.</w:t>
      </w:r>
      <w:r w:rsidR="0048116C" w:rsidRPr="00E31344">
        <w:rPr>
          <w:b/>
          <w:bCs/>
        </w:rPr>
        <w:t xml:space="preserve">, связанные с </w:t>
      </w:r>
      <w:r w:rsidR="0048116C" w:rsidRPr="00E31344">
        <w:rPr>
          <w:b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E31344">
        <w:rPr>
          <w:b/>
          <w:bCs/>
        </w:rPr>
        <w:t>в размере 0,</w:t>
      </w:r>
      <w:r w:rsidR="00E31344" w:rsidRPr="00E31344">
        <w:rPr>
          <w:b/>
          <w:bCs/>
        </w:rPr>
        <w:t xml:space="preserve">02 </w:t>
      </w:r>
      <w:r w:rsidR="0048116C" w:rsidRPr="00E31344">
        <w:rPr>
          <w:b/>
          <w:bCs/>
        </w:rPr>
        <w:t xml:space="preserve">руб. </w:t>
      </w:r>
      <w:proofErr w:type="gramStart"/>
      <w:r w:rsidR="0048116C" w:rsidRPr="00E31344">
        <w:rPr>
          <w:b/>
          <w:bCs/>
        </w:rPr>
        <w:t xml:space="preserve">на </w:t>
      </w:r>
      <w:proofErr w:type="gramEnd"/>
    </w:p>
    <w:p w:rsidR="0048116C" w:rsidRDefault="0048116C" w:rsidP="0048116C">
      <w:pPr>
        <w:jc w:val="both"/>
        <w:rPr>
          <w:b/>
          <w:bCs/>
        </w:rPr>
      </w:pPr>
      <w:r w:rsidRPr="00E31344">
        <w:rPr>
          <w:b/>
          <w:bCs/>
        </w:rPr>
        <w:t xml:space="preserve">1 кв.м. </w:t>
      </w:r>
    </w:p>
    <w:p w:rsidR="00E31344" w:rsidRDefault="00E31344" w:rsidP="00E3134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>
        <w:rPr>
          <w:b/>
          <w:bCs/>
          <w:lang w:eastAsia="en-US"/>
        </w:rPr>
        <w:t>ресурсоснабжающими</w:t>
      </w:r>
      <w:proofErr w:type="spellEnd"/>
      <w:r>
        <w:rPr>
          <w:b/>
          <w:bCs/>
          <w:lang w:eastAsia="en-US"/>
        </w:rPr>
        <w:t xml:space="preserve"> организациями, а именно:</w:t>
      </w:r>
    </w:p>
    <w:p w:rsidR="00E31344" w:rsidRDefault="00E31344" w:rsidP="00E3134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E31344" w:rsidRPr="00E31344" w:rsidRDefault="00E31344" w:rsidP="00E3134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344">
        <w:rPr>
          <w:rFonts w:ascii="Times New Roman" w:hAnsi="Times New Roman" w:cs="Times New Roman"/>
        </w:rPr>
        <w:t xml:space="preserve">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 w:rsidRPr="00E31344">
          <w:rPr>
            <w:rFonts w:ascii="Times New Roman" w:hAnsi="Times New Roman" w:cs="Times New Roman"/>
          </w:rPr>
          <w:t>2022 г</w:t>
        </w:r>
      </w:smartTag>
      <w:r w:rsidRPr="00E31344">
        <w:rPr>
          <w:rFonts w:ascii="Times New Roman" w:hAnsi="Times New Roman" w:cs="Times New Roman"/>
        </w:rPr>
        <w:t>.</w:t>
      </w:r>
    </w:p>
    <w:p w:rsidR="00E31344" w:rsidRDefault="00E31344" w:rsidP="00E3134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344">
        <w:rPr>
          <w:rFonts w:ascii="Times New Roman" w:hAnsi="Times New Roman" w:cs="Times New Roman"/>
        </w:rPr>
        <w:t xml:space="preserve">договор о предоставлении коммунальных услуг по горячему водоснабжению, отоплению (теплоснабжению) с   01 октября </w:t>
      </w:r>
      <w:smartTag w:uri="urn:schemas-microsoft-com:office:smarttags" w:element="metricconverter">
        <w:smartTagPr>
          <w:attr w:name="ProductID" w:val="2022 г"/>
        </w:smartTagPr>
        <w:r w:rsidRPr="00E31344">
          <w:rPr>
            <w:rFonts w:ascii="Times New Roman" w:hAnsi="Times New Roman" w:cs="Times New Roman"/>
          </w:rPr>
          <w:t>2022 г</w:t>
        </w:r>
      </w:smartTag>
      <w:r w:rsidRPr="00E31344">
        <w:rPr>
          <w:rFonts w:ascii="Times New Roman" w:hAnsi="Times New Roman" w:cs="Times New Roman"/>
        </w:rPr>
        <w:t>.</w:t>
      </w:r>
    </w:p>
    <w:p w:rsidR="00E31344" w:rsidRPr="00E31344" w:rsidRDefault="00E31344" w:rsidP="00E3134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344">
        <w:rPr>
          <w:rFonts w:ascii="Times New Roman" w:hAnsi="Times New Roman" w:cs="Times New Roman"/>
        </w:rPr>
        <w:t xml:space="preserve"> договор о предоставлении коммунальной услуги по газоснабжению (в том числе поставки бытового газа в баллонах) с   01 октября </w:t>
      </w:r>
      <w:smartTag w:uri="urn:schemas-microsoft-com:office:smarttags" w:element="metricconverter">
        <w:smartTagPr>
          <w:attr w:name="ProductID" w:val="2022 г"/>
        </w:smartTagPr>
        <w:r w:rsidRPr="00E31344">
          <w:rPr>
            <w:rFonts w:ascii="Times New Roman" w:hAnsi="Times New Roman" w:cs="Times New Roman"/>
          </w:rPr>
          <w:t>2022 г</w:t>
        </w:r>
      </w:smartTag>
      <w:r w:rsidRPr="00E31344">
        <w:rPr>
          <w:rFonts w:ascii="Times New Roman" w:hAnsi="Times New Roman" w:cs="Times New Roman"/>
        </w:rPr>
        <w:t>.</w:t>
      </w:r>
    </w:p>
    <w:p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2B"/>
    <w:multiLevelType w:val="hybridMultilevel"/>
    <w:tmpl w:val="BA329442"/>
    <w:lvl w:ilvl="0" w:tplc="5AA6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1B3B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5F6FEC"/>
    <w:rsid w:val="00617506"/>
    <w:rsid w:val="00636627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1344"/>
    <w:rsid w:val="00E3384B"/>
    <w:rsid w:val="00E37E7C"/>
    <w:rsid w:val="00E804EB"/>
    <w:rsid w:val="00EB599E"/>
    <w:rsid w:val="00F04472"/>
    <w:rsid w:val="00F05093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2022-09-12T11:55:00Z</dcterms:created>
  <dcterms:modified xsi:type="dcterms:W3CDTF">2022-09-12T12:14:00Z</dcterms:modified>
</cp:coreProperties>
</file>