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FD7FFB">
        <w:rPr>
          <w:b/>
          <w:sz w:val="28"/>
          <w:szCs w:val="28"/>
        </w:rPr>
        <w:t>Руднева,37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</w:t>
      </w:r>
      <w:r w:rsidR="00BB6905">
        <w:t xml:space="preserve">без </w:t>
      </w:r>
      <w:r w:rsidRPr="005500E2">
        <w:t xml:space="preserve">учета расходов   на сбор и вывоз  ТКО - в размере </w:t>
      </w:r>
      <w:r w:rsidR="00FD7FFB">
        <w:t>30,07</w:t>
      </w:r>
      <w:r w:rsidRPr="005500E2">
        <w:t xml:space="preserve"> руб. на 1 кв.м.</w:t>
      </w:r>
    </w:p>
    <w:p w:rsidR="00BB6905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="00BB6905">
        <w:t>–</w:t>
      </w:r>
    </w:p>
    <w:p w:rsidR="005500E2" w:rsidRPr="005500E2" w:rsidRDefault="005500E2" w:rsidP="00BB6905">
      <w:pPr>
        <w:jc w:val="both"/>
      </w:pPr>
      <w:r w:rsidRPr="005500E2">
        <w:t xml:space="preserve"> в размере </w:t>
      </w:r>
      <w:r w:rsidR="00FD7FFB">
        <w:t>27,22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FD7FFB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FD7FFB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FD7FFB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9,62</w:t>
            </w:r>
          </w:p>
        </w:tc>
      </w:tr>
      <w:tr w:rsidR="00FD7FFB" w:rsidRPr="00857CBA" w:rsidTr="007877F1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2,56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22,90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0,92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62 320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2,85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</w:t>
            </w:r>
            <w:proofErr w:type="gramStart"/>
            <w:r>
              <w:rPr>
                <w:color w:val="000000"/>
                <w:sz w:val="22"/>
                <w:szCs w:val="22"/>
              </w:rPr>
              <w:t>ВРУ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1,83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21,07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Замена </w:t>
            </w:r>
            <w:proofErr w:type="gramStart"/>
            <w:r>
              <w:rPr>
                <w:color w:val="000000"/>
                <w:sz w:val="22"/>
                <w:szCs w:val="22"/>
              </w:rPr>
              <w:t>вводного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кабелей в кв.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3,21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2,52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металлического  ограждения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 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4,12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асфальтного покрытия (ямочный)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 w:rsidP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150м2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9,16</w:t>
            </w:r>
          </w:p>
        </w:tc>
      </w:tr>
      <w:tr w:rsidR="00FD7FFB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ограждения газона (обращение кв.5)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D7FFB" w:rsidRDefault="00FD7FF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7FFB" w:rsidRDefault="00FD7F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1,60</w:t>
            </w:r>
          </w:p>
        </w:tc>
      </w:tr>
    </w:tbl>
    <w:p w:rsidR="00424C04" w:rsidRPr="00114F67" w:rsidRDefault="00424C04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114F67">
        <w:t xml:space="preserve">щему ремонту в размере </w:t>
      </w:r>
      <w:r w:rsidR="00FD7FFB">
        <w:t>2,52</w:t>
      </w:r>
      <w:r w:rsidR="00114F67">
        <w:t xml:space="preserve"> </w:t>
      </w:r>
      <w:r w:rsidR="00BD5CD0" w:rsidRPr="0087599B">
        <w:t>руб. на 1 кв.м.</w:t>
      </w:r>
    </w:p>
    <w:p w:rsidR="0048116C" w:rsidRDefault="00857CBA" w:rsidP="0048116C">
      <w:pPr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48116C" w:rsidRPr="005500E2">
        <w:rPr>
          <w:bCs/>
        </w:rPr>
        <w:t>Утвердить и принять дополнительные расходы</w:t>
      </w:r>
      <w:r w:rsidR="0048116C" w:rsidRPr="005500E2">
        <w:rPr>
          <w:lang w:eastAsia="en-US"/>
        </w:rPr>
        <w:t xml:space="preserve"> в размере платы за содержание общего имущества с </w:t>
      </w:r>
      <w:proofErr w:type="gramStart"/>
      <w:r w:rsidR="0048116C" w:rsidRPr="005500E2">
        <w:rPr>
          <w:lang w:eastAsia="en-US"/>
        </w:rPr>
        <w:t>01.01.2023г.</w:t>
      </w:r>
      <w:r w:rsidR="0048116C" w:rsidRPr="005500E2">
        <w:rPr>
          <w:bCs/>
        </w:rPr>
        <w:t>,</w:t>
      </w:r>
      <w:proofErr w:type="gramEnd"/>
      <w:r w:rsidR="0048116C" w:rsidRPr="005500E2">
        <w:rPr>
          <w:bCs/>
        </w:rPr>
        <w:t xml:space="preserve"> связанные с </w:t>
      </w:r>
      <w:r w:rsidR="0048116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48116C" w:rsidRPr="005500E2">
        <w:rPr>
          <w:bCs/>
        </w:rPr>
        <w:t>в размере 0,</w:t>
      </w:r>
      <w:r w:rsidR="00FD7FFB">
        <w:rPr>
          <w:bCs/>
        </w:rPr>
        <w:t>14</w:t>
      </w:r>
      <w:r w:rsidR="0048116C" w:rsidRPr="005500E2">
        <w:rPr>
          <w:bCs/>
        </w:rPr>
        <w:t xml:space="preserve">руб. на 1 кв.м. </w:t>
      </w:r>
    </w:p>
    <w:p w:rsidR="00FD7FFB" w:rsidRPr="00FD7FFB" w:rsidRDefault="00FD7FFB" w:rsidP="00FD7FFB">
      <w:pPr>
        <w:shd w:val="clear" w:color="auto" w:fill="FFFFFF"/>
        <w:jc w:val="both"/>
        <w:rPr>
          <w:b/>
          <w:color w:val="000000"/>
        </w:rPr>
      </w:pPr>
      <w:proofErr w:type="gramStart"/>
      <w:r w:rsidRPr="00FD7FFB">
        <w:rPr>
          <w:b/>
          <w:bCs/>
          <w:lang w:val="en-US"/>
        </w:rPr>
        <w:t>IV</w:t>
      </w:r>
      <w:r w:rsidRPr="00FD7FFB">
        <w:rPr>
          <w:b/>
          <w:bCs/>
        </w:rPr>
        <w:t>.</w:t>
      </w:r>
      <w:r>
        <w:rPr>
          <w:b/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  <w:proofErr w:type="gramEnd"/>
      <w:r>
        <w:rPr>
          <w:b/>
          <w:color w:val="000000"/>
        </w:rPr>
        <w:t xml:space="preserve"> </w:t>
      </w: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>струкций на общем имуществе МКД</w:t>
      </w:r>
    </w:p>
    <w:p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5500E2">
        <w:rPr>
          <w:bCs/>
        </w:rPr>
        <w:t>,</w:t>
      </w:r>
      <w:proofErr w:type="gramEnd"/>
      <w:r w:rsidR="005500E2" w:rsidRPr="005500E2">
        <w:rPr>
          <w:bCs/>
        </w:rPr>
        <w:t xml:space="preserve"> если ОСС не выбран Председатель Совета дома, либо истек срок его </w:t>
      </w:r>
      <w:r w:rsidR="005500E2" w:rsidRPr="005500E2">
        <w:rPr>
          <w:bCs/>
        </w:rPr>
        <w:lastRenderedPageBreak/>
        <w:t>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310C15" w:rsidRPr="005500E2" w:rsidRDefault="005500E2" w:rsidP="001B5463">
      <w:pPr>
        <w:jc w:val="right"/>
      </w:pPr>
      <w:r w:rsidRPr="005500E2">
        <w:t>ООО УК «Северный округ»</w:t>
      </w: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8116C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AC3372"/>
    <w:rsid w:val="00B615A6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2216"/>
    <w:rsid w:val="00F04472"/>
    <w:rsid w:val="00F05093"/>
    <w:rsid w:val="00F548E7"/>
    <w:rsid w:val="00FD4215"/>
    <w:rsid w:val="00FD7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2022-09-12T11:35:00Z</dcterms:created>
  <dcterms:modified xsi:type="dcterms:W3CDTF">2022-09-12T11:41:00Z</dcterms:modified>
</cp:coreProperties>
</file>