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1519B5">
        <w:rPr>
          <w:b/>
        </w:rPr>
        <w:t>, 5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1519B5">
        <w:rPr>
          <w:b/>
          <w:sz w:val="22"/>
          <w:szCs w:val="22"/>
          <w:u w:val="single"/>
        </w:rPr>
        <w:t xml:space="preserve">   44,32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1519B5">
        <w:rPr>
          <w:b/>
          <w:sz w:val="22"/>
          <w:szCs w:val="22"/>
          <w:u w:val="single"/>
        </w:rPr>
        <w:t>2,84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1519B5">
        <w:rPr>
          <w:b/>
          <w:sz w:val="22"/>
          <w:szCs w:val="22"/>
          <w:u w:val="single"/>
        </w:rPr>
        <w:t xml:space="preserve">   1,41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1519B5">
        <w:rPr>
          <w:b/>
          <w:sz w:val="22"/>
          <w:szCs w:val="22"/>
          <w:u w:val="single"/>
        </w:rPr>
        <w:t xml:space="preserve">   1,36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Косм</w:t>
      </w:r>
      <w:r>
        <w:rPr>
          <w:sz w:val="22"/>
          <w:szCs w:val="22"/>
        </w:rPr>
        <w:t xml:space="preserve">етический </w:t>
      </w:r>
      <w:proofErr w:type="gramStart"/>
      <w:r>
        <w:rPr>
          <w:sz w:val="22"/>
          <w:szCs w:val="22"/>
        </w:rPr>
        <w:t>ремонт  подъезда</w:t>
      </w:r>
      <w:proofErr w:type="gramEnd"/>
      <w:r>
        <w:rPr>
          <w:sz w:val="22"/>
          <w:szCs w:val="22"/>
        </w:rPr>
        <w:t xml:space="preserve"> № 2  в объеме 450кв.м. стоимостью 180000 руб. или 4,73</w:t>
      </w:r>
      <w:r w:rsidRPr="00AA51FB">
        <w:rPr>
          <w:sz w:val="22"/>
          <w:szCs w:val="22"/>
        </w:rPr>
        <w:t xml:space="preserve"> 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AA51FB">
        <w:rPr>
          <w:sz w:val="22"/>
          <w:szCs w:val="22"/>
        </w:rPr>
        <w:t>Установ</w:t>
      </w:r>
      <w:r>
        <w:rPr>
          <w:sz w:val="22"/>
          <w:szCs w:val="22"/>
        </w:rPr>
        <w:t>ка  пластиковых</w:t>
      </w:r>
      <w:proofErr w:type="gramEnd"/>
      <w:r>
        <w:rPr>
          <w:sz w:val="22"/>
          <w:szCs w:val="22"/>
        </w:rPr>
        <w:t xml:space="preserve"> окон  в объеме 4шт. (2подъезд) стоимостью 115000 руб. или 3,03</w:t>
      </w:r>
      <w:r w:rsidRPr="00AA51FB">
        <w:rPr>
          <w:sz w:val="22"/>
          <w:szCs w:val="22"/>
        </w:rPr>
        <w:t xml:space="preserve"> 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Восстановление    тротуара в объеме 120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 xml:space="preserve">. </w:t>
      </w:r>
      <w:proofErr w:type="gramStart"/>
      <w:r w:rsidRPr="00AA51FB">
        <w:rPr>
          <w:sz w:val="22"/>
          <w:szCs w:val="22"/>
        </w:rPr>
        <w:t>стоимостью  120000</w:t>
      </w:r>
      <w:proofErr w:type="gramEnd"/>
      <w:r w:rsidRPr="00AA51FB">
        <w:rPr>
          <w:sz w:val="22"/>
          <w:szCs w:val="22"/>
        </w:rPr>
        <w:t xml:space="preserve">руб. или  3,15руб.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Асфальтирование   проезжей   </w:t>
      </w:r>
      <w:proofErr w:type="gramStart"/>
      <w:r>
        <w:rPr>
          <w:sz w:val="22"/>
          <w:szCs w:val="22"/>
        </w:rPr>
        <w:t>части  придомовой</w:t>
      </w:r>
      <w:proofErr w:type="gramEnd"/>
      <w:r>
        <w:rPr>
          <w:sz w:val="22"/>
          <w:szCs w:val="22"/>
        </w:rPr>
        <w:t xml:space="preserve">   территории</w:t>
      </w:r>
      <w:r>
        <w:rPr>
          <w:sz w:val="22"/>
          <w:szCs w:val="22"/>
        </w:rPr>
        <w:t xml:space="preserve">  в объеме 500кв.м. стоимостью 800000 руб. или </w:t>
      </w:r>
      <w:bookmarkStart w:id="0" w:name="_GoBack"/>
      <w:bookmarkEnd w:id="0"/>
      <w:r>
        <w:rPr>
          <w:sz w:val="22"/>
          <w:szCs w:val="22"/>
        </w:rPr>
        <w:t xml:space="preserve"> 21,03</w:t>
      </w:r>
      <w:r w:rsidRPr="00AA51FB">
        <w:rPr>
          <w:sz w:val="22"/>
          <w:szCs w:val="22"/>
        </w:rPr>
        <w:t xml:space="preserve"> 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Ремонт  МПШ</w:t>
      </w:r>
      <w:proofErr w:type="gramEnd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объёмом   50п.м. стоимостью </w:t>
      </w:r>
      <w:r>
        <w:rPr>
          <w:rFonts w:eastAsia="Calibri"/>
          <w:bCs/>
          <w:sz w:val="22"/>
          <w:szCs w:val="22"/>
          <w:lang w:eastAsia="en-US"/>
        </w:rPr>
        <w:t xml:space="preserve"> 40000руб.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 или 1,05 руб. на 1 </w:t>
      </w:r>
      <w:proofErr w:type="spellStart"/>
      <w:r w:rsidRPr="00AA51F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AA51FB">
        <w:rPr>
          <w:rFonts w:eastAsia="Calibri"/>
          <w:bCs/>
          <w:sz w:val="22"/>
          <w:szCs w:val="22"/>
          <w:lang w:eastAsia="en-US"/>
        </w:rPr>
        <w:t xml:space="preserve">. 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AA51FB">
        <w:rPr>
          <w:sz w:val="22"/>
          <w:szCs w:val="22"/>
        </w:rPr>
        <w:t>Установка  регулятора</w:t>
      </w:r>
      <w:proofErr w:type="gramEnd"/>
      <w:r w:rsidRPr="00AA51FB">
        <w:rPr>
          <w:sz w:val="22"/>
          <w:szCs w:val="22"/>
        </w:rPr>
        <w:t xml:space="preserve">  давления  в объеме 1 шт. стоимостью  250000руб. или 6,57руб.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Установка ОДПУ по ГВС в объеме 1шт. стоимостью 350000 руб. или 9,20 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Установка ОДПУ по ХВС в объеме 1шт. стоимостью 150000 руб. или 3,94руб.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AA51FB">
        <w:rPr>
          <w:sz w:val="22"/>
          <w:szCs w:val="22"/>
        </w:rPr>
        <w:t xml:space="preserve">Восстановление  </w:t>
      </w:r>
      <w:proofErr w:type="spellStart"/>
      <w:r w:rsidRPr="00AA51FB">
        <w:rPr>
          <w:sz w:val="22"/>
          <w:szCs w:val="22"/>
        </w:rPr>
        <w:t>отмостки</w:t>
      </w:r>
      <w:proofErr w:type="spellEnd"/>
      <w:proofErr w:type="gramEnd"/>
      <w:r w:rsidRPr="00AA51FB">
        <w:rPr>
          <w:sz w:val="22"/>
          <w:szCs w:val="22"/>
        </w:rPr>
        <w:t xml:space="preserve">  дома  в объеме 240кв.м. стоимостью 240000 руб. или 6,31 руб. на 1 </w:t>
      </w:r>
      <w:proofErr w:type="spellStart"/>
      <w:r w:rsidRPr="00AA51FB">
        <w:rPr>
          <w:sz w:val="22"/>
          <w:szCs w:val="22"/>
        </w:rPr>
        <w:t>кв.м</w:t>
      </w:r>
      <w:proofErr w:type="spellEnd"/>
      <w:r w:rsidRPr="00AA51FB">
        <w:rPr>
          <w:sz w:val="22"/>
          <w:szCs w:val="22"/>
        </w:rPr>
        <w:t>.</w:t>
      </w:r>
      <w:r w:rsidRPr="00AA51FB">
        <w:rPr>
          <w:b/>
          <w:sz w:val="22"/>
          <w:szCs w:val="22"/>
        </w:rPr>
        <w:t xml:space="preserve">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AA51FB">
        <w:rPr>
          <w:sz w:val="22"/>
          <w:szCs w:val="22"/>
        </w:rPr>
        <w:t>объёме  576</w:t>
      </w:r>
      <w:proofErr w:type="gramEnd"/>
      <w:r w:rsidRPr="00AA51FB">
        <w:rPr>
          <w:sz w:val="22"/>
          <w:szCs w:val="22"/>
        </w:rPr>
        <w:t xml:space="preserve">п.м. стоимостью 218880руб.  </w:t>
      </w:r>
      <w:proofErr w:type="gramStart"/>
      <w:r w:rsidRPr="00AA51FB">
        <w:rPr>
          <w:sz w:val="22"/>
          <w:szCs w:val="22"/>
        </w:rPr>
        <w:t>или  5</w:t>
      </w:r>
      <w:proofErr w:type="gramEnd"/>
      <w:r w:rsidRPr="00AA51FB">
        <w:rPr>
          <w:sz w:val="22"/>
          <w:szCs w:val="22"/>
        </w:rPr>
        <w:t>,75руб.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AA51FB">
        <w:rPr>
          <w:sz w:val="22"/>
          <w:szCs w:val="22"/>
        </w:rPr>
        <w:t>стоимостью  50000</w:t>
      </w:r>
      <w:proofErr w:type="gramEnd"/>
      <w:r w:rsidRPr="00AA51FB">
        <w:rPr>
          <w:sz w:val="22"/>
          <w:szCs w:val="22"/>
        </w:rPr>
        <w:t xml:space="preserve"> руб. или  1,31руб.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AA51FB">
        <w:rPr>
          <w:sz w:val="22"/>
          <w:szCs w:val="22"/>
        </w:rPr>
        <w:t>Экспертиза  МАФ</w:t>
      </w:r>
      <w:proofErr w:type="gramEnd"/>
      <w:r w:rsidRPr="00AA51FB">
        <w:rPr>
          <w:sz w:val="22"/>
          <w:szCs w:val="22"/>
        </w:rPr>
        <w:t xml:space="preserve">  в количестве   4шт.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AA51FB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AA51FB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руб.  или 1,05 руб. на 1 </w:t>
      </w:r>
      <w:proofErr w:type="spellStart"/>
      <w:r w:rsidRPr="00AA51F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AA51FB">
        <w:rPr>
          <w:rFonts w:eastAsia="Calibri"/>
          <w:bCs/>
          <w:sz w:val="22"/>
          <w:szCs w:val="22"/>
          <w:lang w:eastAsia="en-US"/>
        </w:rPr>
        <w:t xml:space="preserve">.  </w:t>
      </w:r>
      <w:r w:rsidRPr="00AA51FB">
        <w:rPr>
          <w:sz w:val="22"/>
          <w:szCs w:val="22"/>
        </w:rPr>
        <w:t>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AA51FB">
        <w:rPr>
          <w:sz w:val="22"/>
          <w:szCs w:val="22"/>
        </w:rPr>
        <w:t>Выполнение  комплекса</w:t>
      </w:r>
      <w:proofErr w:type="gramEnd"/>
      <w:r w:rsidRPr="00AA51FB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1519B5" w:rsidRPr="00AA51FB" w:rsidRDefault="001519B5" w:rsidP="001519B5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             на </w:t>
      </w:r>
      <w:proofErr w:type="gramStart"/>
      <w:r w:rsidRPr="00AA51FB">
        <w:rPr>
          <w:sz w:val="22"/>
          <w:szCs w:val="22"/>
        </w:rPr>
        <w:t>кадастровый  учёт</w:t>
      </w:r>
      <w:proofErr w:type="gramEnd"/>
      <w:r w:rsidRPr="00AA51FB">
        <w:rPr>
          <w:sz w:val="22"/>
          <w:szCs w:val="22"/>
        </w:rPr>
        <w:t xml:space="preserve"> </w:t>
      </w:r>
      <w:r w:rsidRPr="00AA51FB">
        <w:rPr>
          <w:rFonts w:eastAsia="Calibri"/>
          <w:sz w:val="22"/>
          <w:szCs w:val="22"/>
          <w:lang w:eastAsia="en-US"/>
        </w:rPr>
        <w:t>в  размере 80000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руб. или 2,10 руб. на 1 </w:t>
      </w:r>
      <w:proofErr w:type="spellStart"/>
      <w:r w:rsidRPr="00AA51F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AA51FB">
        <w:rPr>
          <w:rFonts w:eastAsia="Calibri"/>
          <w:bCs/>
          <w:sz w:val="22"/>
          <w:szCs w:val="22"/>
          <w:lang w:eastAsia="en-US"/>
        </w:rPr>
        <w:t xml:space="preserve">.  </w:t>
      </w:r>
      <w:r w:rsidRPr="00AA51FB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1519B5">
        <w:rPr>
          <w:b/>
          <w:sz w:val="28"/>
          <w:szCs w:val="28"/>
        </w:rPr>
        <w:t>, 5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A3C3C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2021-09-22T00:22:00Z</cp:lastPrinted>
  <dcterms:created xsi:type="dcterms:W3CDTF">2021-09-23T00:03:00Z</dcterms:created>
  <dcterms:modified xsi:type="dcterms:W3CDTF">2021-09-23T00:09:00Z</dcterms:modified>
</cp:coreProperties>
</file>