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8343B5">
        <w:rPr>
          <w:b/>
          <w:sz w:val="28"/>
          <w:szCs w:val="28"/>
        </w:rPr>
        <w:t>30</w:t>
      </w:r>
      <w:bookmarkStart w:id="0" w:name="_GoBack"/>
      <w:bookmarkEnd w:id="0"/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0446D0">
        <w:t>в размере 39,45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0446D0">
        <w:t>в размере 25,48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0446D0" w:rsidRPr="000446D0" w:rsidTr="000446D0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60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3,26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21,71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proofErr w:type="gramStart"/>
            <w:r w:rsidRPr="000446D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1,52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46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Установка регулятора давления и температуры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11,40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Теплоизоляция элеваторного узла и розлива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46D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9 200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Смена стояков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полотенцесушителей</w:t>
            </w:r>
            <w:proofErr w:type="spellEnd"/>
            <w:r w:rsidRPr="00044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130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446D0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7,05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205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46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205 000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11,12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446D0">
              <w:rPr>
                <w:color w:val="000000"/>
                <w:sz w:val="22"/>
                <w:szCs w:val="22"/>
              </w:rPr>
              <w:t>Установка противопожарного люка на выхода на кровлю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446D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1,30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250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Восстановление вентиляции 1п.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0446D0" w:rsidRPr="000446D0" w:rsidTr="0004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0446D0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0446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color w:val="000000"/>
                <w:sz w:val="22"/>
                <w:szCs w:val="22"/>
              </w:rPr>
            </w:pPr>
            <w:r w:rsidRPr="000446D0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446D0" w:rsidRPr="000446D0" w:rsidRDefault="000446D0" w:rsidP="000446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6D0">
              <w:rPr>
                <w:rFonts w:ascii="Calibri" w:hAnsi="Calibri"/>
                <w:color w:val="000000"/>
                <w:sz w:val="22"/>
                <w:szCs w:val="22"/>
              </w:rPr>
              <w:t>5,43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>
        <w:t>щему ремонту в размере 1,63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12CA4" w:rsidRPr="008637A9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3,26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lastRenderedPageBreak/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8637A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1E139D" w:rsidRPr="004475E2" w:rsidRDefault="008637A9" w:rsidP="001E139D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r w:rsidR="001E139D" w:rsidRPr="004475E2">
        <w:rPr>
          <w:b/>
        </w:rPr>
        <w:t xml:space="preserve">Рассмотреть </w:t>
      </w:r>
      <w:r w:rsidR="001E139D">
        <w:rPr>
          <w:b/>
        </w:rPr>
        <w:t>порядок</w:t>
      </w:r>
      <w:r w:rsidR="001E139D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E139D">
        <w:rPr>
          <w:b/>
        </w:rPr>
        <w:t xml:space="preserve"> </w:t>
      </w:r>
      <w:r w:rsidR="001E139D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1E139D" w:rsidRPr="004475E2" w:rsidRDefault="001E139D" w:rsidP="001E139D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E139D" w:rsidRDefault="001E139D" w:rsidP="001E139D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V</w:t>
      </w:r>
      <w:r w:rsidRPr="00CD3D1F">
        <w:rPr>
          <w:b/>
          <w:bCs/>
          <w:sz w:val="28"/>
          <w:szCs w:val="28"/>
        </w:rPr>
        <w:t>.</w:t>
      </w:r>
      <w:r w:rsidRPr="000446D0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>
        <w:rPr>
          <w:rFonts w:eastAsiaTheme="minorHAnsi"/>
          <w:b/>
          <w:bCs/>
          <w:lang w:eastAsia="en-US"/>
        </w:rPr>
        <w:t>ресурсоснабжающими</w:t>
      </w:r>
      <w:proofErr w:type="spellEnd"/>
      <w:r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0446D0" w:rsidRDefault="000446D0" w:rsidP="000446D0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8562D9" w:rsidRPr="00DB26CD" w:rsidRDefault="008562D9" w:rsidP="000446D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343B5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51B5-97C9-42FF-9556-C6E69CCD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2020-09-03T01:44:00Z</dcterms:modified>
</cp:coreProperties>
</file>